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ACFD" w14:textId="6111FD17" w:rsidR="005D15BE" w:rsidRPr="00D8116F" w:rsidRDefault="005D15BE" w:rsidP="00F76234">
      <w:pPr>
        <w:pStyle w:val="Zkladntext"/>
        <w:tabs>
          <w:tab w:val="left" w:pos="0"/>
        </w:tabs>
        <w:spacing w:after="0" w:line="235" w:lineRule="auto"/>
        <w:jc w:val="both"/>
        <w:rPr>
          <w:rFonts w:ascii="Arial" w:hAnsi="Arial" w:cs="Arial"/>
        </w:rPr>
      </w:pPr>
      <w:bookmarkStart w:id="0" w:name="_GoBack"/>
      <w:bookmarkEnd w:id="0"/>
      <w:r w:rsidRPr="00D8116F">
        <w:rPr>
          <w:rFonts w:ascii="Arial" w:hAnsi="Arial" w:cs="Arial"/>
        </w:rPr>
        <w:t>Obec</w:t>
      </w:r>
      <w:r w:rsidR="00C463C5" w:rsidRPr="00D8116F">
        <w:rPr>
          <w:rFonts w:ascii="Arial" w:hAnsi="Arial" w:cs="Arial"/>
        </w:rPr>
        <w:t xml:space="preserve"> </w:t>
      </w:r>
      <w:r w:rsidR="00865452" w:rsidRPr="00865452">
        <w:rPr>
          <w:rFonts w:ascii="Arial" w:hAnsi="Arial" w:cs="Arial"/>
        </w:rPr>
        <w:t xml:space="preserve">Kostolná pri Dunaji </w:t>
      </w:r>
      <w:r w:rsidRPr="00D8116F">
        <w:rPr>
          <w:rFonts w:ascii="Arial" w:hAnsi="Arial" w:cs="Arial"/>
        </w:rPr>
        <w:t xml:space="preserve">na základe samostatnej pôsobnosti podľa článku 68 Ústavy Slovenskej republiky a podľa </w:t>
      </w:r>
      <w:r w:rsidR="00C463C5" w:rsidRPr="00D8116F">
        <w:rPr>
          <w:rFonts w:ascii="Arial" w:hAnsi="Arial" w:cs="Arial"/>
        </w:rPr>
        <w:t xml:space="preserve">ust. </w:t>
      </w:r>
      <w:r w:rsidRPr="00D8116F">
        <w:rPr>
          <w:rFonts w:ascii="Arial" w:hAnsi="Arial" w:cs="Arial"/>
        </w:rPr>
        <w:t xml:space="preserve">§ 6 ods. 1 </w:t>
      </w:r>
      <w:r w:rsidR="005A016F" w:rsidRPr="00D8116F">
        <w:rPr>
          <w:rFonts w:ascii="Arial" w:hAnsi="Arial" w:cs="Arial"/>
        </w:rPr>
        <w:t>a</w:t>
      </w:r>
      <w:r w:rsidR="00C463C5" w:rsidRPr="00D8116F">
        <w:rPr>
          <w:rFonts w:ascii="Arial" w:hAnsi="Arial" w:cs="Arial"/>
        </w:rPr>
        <w:t xml:space="preserve"> ust. </w:t>
      </w:r>
      <w:r w:rsidR="005A016F" w:rsidRPr="00D8116F">
        <w:rPr>
          <w:rFonts w:ascii="Arial" w:hAnsi="Arial" w:cs="Arial"/>
        </w:rPr>
        <w:t xml:space="preserve">§ 4 ods. 5 písm. a) bod </w:t>
      </w:r>
      <w:r w:rsidR="00691DD1" w:rsidRPr="00D8116F">
        <w:rPr>
          <w:rFonts w:ascii="Arial" w:hAnsi="Arial" w:cs="Arial"/>
        </w:rPr>
        <w:t>5</w:t>
      </w:r>
      <w:r w:rsidR="00C463C5" w:rsidRPr="00D8116F">
        <w:rPr>
          <w:rFonts w:ascii="Arial" w:hAnsi="Arial" w:cs="Arial"/>
        </w:rPr>
        <w:t>.</w:t>
      </w:r>
      <w:r w:rsidR="005A016F" w:rsidRPr="00D8116F">
        <w:rPr>
          <w:rFonts w:ascii="Arial" w:hAnsi="Arial" w:cs="Arial"/>
        </w:rPr>
        <w:t xml:space="preserve"> </w:t>
      </w:r>
      <w:r w:rsidRPr="00D8116F">
        <w:rPr>
          <w:rFonts w:ascii="Arial" w:hAnsi="Arial" w:cs="Arial"/>
        </w:rPr>
        <w:t xml:space="preserve">zákona č. 369/1990 Zb. o obecnom zriadení v znení neskorších predpisov </w:t>
      </w:r>
      <w:r w:rsidR="00C463C5" w:rsidRPr="00D8116F">
        <w:rPr>
          <w:rFonts w:ascii="Arial" w:hAnsi="Arial" w:cs="Arial"/>
        </w:rPr>
        <w:t xml:space="preserve">vydáva </w:t>
      </w:r>
      <w:r w:rsidRPr="00D8116F">
        <w:rPr>
          <w:rFonts w:ascii="Arial" w:hAnsi="Arial" w:cs="Arial"/>
        </w:rPr>
        <w:t>toto </w:t>
      </w:r>
    </w:p>
    <w:p w14:paraId="74CDA745" w14:textId="77777777" w:rsidR="00430B30" w:rsidRPr="00D8116F" w:rsidRDefault="00430B30" w:rsidP="00F76234">
      <w:pPr>
        <w:pStyle w:val="Zkladntext"/>
        <w:tabs>
          <w:tab w:val="left" w:pos="0"/>
        </w:tabs>
        <w:spacing w:after="0" w:line="235" w:lineRule="auto"/>
        <w:jc w:val="both"/>
        <w:rPr>
          <w:rFonts w:ascii="Arial" w:hAnsi="Arial" w:cs="Arial"/>
        </w:rPr>
      </w:pPr>
    </w:p>
    <w:p w14:paraId="6C411437" w14:textId="77777777" w:rsidR="005D15BE" w:rsidRPr="00D8116F" w:rsidRDefault="005D15BE" w:rsidP="00F76234">
      <w:pPr>
        <w:pStyle w:val="Zkladntext"/>
        <w:tabs>
          <w:tab w:val="left" w:pos="0"/>
        </w:tabs>
        <w:spacing w:after="0" w:line="235" w:lineRule="auto"/>
        <w:jc w:val="center"/>
        <w:rPr>
          <w:rFonts w:ascii="Arial" w:hAnsi="Arial" w:cs="Arial"/>
          <w:b/>
        </w:rPr>
      </w:pPr>
      <w:r w:rsidRPr="00D8116F">
        <w:rPr>
          <w:rFonts w:ascii="Arial" w:hAnsi="Arial" w:cs="Arial"/>
          <w:b/>
        </w:rPr>
        <w:t>všeobecne záväzné nariadenie</w:t>
      </w:r>
    </w:p>
    <w:p w14:paraId="17B16590" w14:textId="39C941F0" w:rsidR="005D15BE" w:rsidRPr="00D8116F" w:rsidRDefault="005D15BE" w:rsidP="00F76234">
      <w:pPr>
        <w:pStyle w:val="Zkladntext"/>
        <w:tabs>
          <w:tab w:val="left" w:pos="0"/>
        </w:tabs>
        <w:spacing w:after="0" w:line="235" w:lineRule="auto"/>
        <w:jc w:val="center"/>
        <w:rPr>
          <w:rFonts w:ascii="Arial" w:hAnsi="Arial" w:cs="Arial"/>
          <w:b/>
        </w:rPr>
      </w:pPr>
      <w:r w:rsidRPr="00D8116F">
        <w:rPr>
          <w:rFonts w:ascii="Arial" w:hAnsi="Arial" w:cs="Arial"/>
          <w:b/>
        </w:rPr>
        <w:t xml:space="preserve">č. .... </w:t>
      </w:r>
    </w:p>
    <w:p w14:paraId="0B92083A" w14:textId="77777777" w:rsidR="005D15BE" w:rsidRPr="00D8116F" w:rsidRDefault="005D15BE" w:rsidP="00F76234">
      <w:pPr>
        <w:pStyle w:val="Zkladntext"/>
        <w:tabs>
          <w:tab w:val="left" w:pos="0"/>
        </w:tabs>
        <w:spacing w:after="0" w:line="235" w:lineRule="auto"/>
        <w:jc w:val="center"/>
        <w:rPr>
          <w:rFonts w:ascii="Arial" w:hAnsi="Arial" w:cs="Arial"/>
        </w:rPr>
      </w:pPr>
      <w:r w:rsidRPr="00D8116F">
        <w:rPr>
          <w:rFonts w:ascii="Arial" w:hAnsi="Arial" w:cs="Arial"/>
        </w:rPr>
        <w:t> </w:t>
      </w:r>
    </w:p>
    <w:p w14:paraId="7C525469" w14:textId="2B69FE86" w:rsidR="005D15BE" w:rsidRPr="00D8116F" w:rsidRDefault="005D15BE" w:rsidP="00691DD1">
      <w:pPr>
        <w:pStyle w:val="Zkladntext"/>
        <w:tabs>
          <w:tab w:val="left" w:pos="0"/>
        </w:tabs>
        <w:spacing w:after="0" w:line="235" w:lineRule="auto"/>
        <w:jc w:val="center"/>
        <w:rPr>
          <w:rFonts w:ascii="Arial" w:hAnsi="Arial" w:cs="Arial"/>
          <w:b/>
        </w:rPr>
      </w:pPr>
      <w:r w:rsidRPr="00D8116F">
        <w:rPr>
          <w:rFonts w:ascii="Arial" w:hAnsi="Arial" w:cs="Arial"/>
          <w:b/>
        </w:rPr>
        <w:t xml:space="preserve">o </w:t>
      </w:r>
      <w:r w:rsidR="00691DD1" w:rsidRPr="00D8116F">
        <w:rPr>
          <w:rFonts w:ascii="Arial" w:hAnsi="Arial" w:cs="Arial"/>
          <w:b/>
        </w:rPr>
        <w:t xml:space="preserve">činnostiach, ktorých vykonávanie je zakázané alebo obmedzené na určitý čas alebo na určitom mieste </w:t>
      </w:r>
      <w:r w:rsidRPr="00D8116F">
        <w:rPr>
          <w:rFonts w:ascii="Arial" w:hAnsi="Arial" w:cs="Arial"/>
          <w:b/>
        </w:rPr>
        <w:t>na území obce</w:t>
      </w:r>
      <w:r w:rsidR="006A5B89" w:rsidRPr="00D8116F">
        <w:rPr>
          <w:rFonts w:ascii="Arial" w:hAnsi="Arial" w:cs="Arial"/>
          <w:b/>
        </w:rPr>
        <w:t xml:space="preserve"> </w:t>
      </w:r>
      <w:r w:rsidR="00865452" w:rsidRPr="00865452">
        <w:rPr>
          <w:rFonts w:ascii="Arial" w:hAnsi="Arial" w:cs="Arial"/>
          <w:b/>
        </w:rPr>
        <w:t>Kostolná pri Dunaji</w:t>
      </w:r>
    </w:p>
    <w:p w14:paraId="7D7D3AF3" w14:textId="77777777" w:rsidR="005D15BE" w:rsidRPr="00D8116F" w:rsidRDefault="005D15BE" w:rsidP="00F76234">
      <w:pPr>
        <w:pStyle w:val="Zkladntext"/>
        <w:tabs>
          <w:tab w:val="left" w:pos="0"/>
        </w:tabs>
        <w:spacing w:after="0" w:line="235" w:lineRule="auto"/>
        <w:rPr>
          <w:rFonts w:ascii="Arial" w:hAnsi="Arial" w:cs="Arial"/>
        </w:rPr>
      </w:pPr>
      <w:r w:rsidRPr="00D8116F">
        <w:rPr>
          <w:rFonts w:ascii="Arial" w:hAnsi="Arial" w:cs="Arial"/>
        </w:rPr>
        <w:t xml:space="preserve"> </w:t>
      </w:r>
    </w:p>
    <w:p w14:paraId="19FD9DA4" w14:textId="77777777" w:rsidR="005755E5" w:rsidRPr="00D8116F" w:rsidRDefault="005755E5" w:rsidP="00F76234">
      <w:pPr>
        <w:widowControl w:val="0"/>
        <w:autoSpaceDE w:val="0"/>
        <w:autoSpaceDN w:val="0"/>
        <w:adjustRightInd w:val="0"/>
        <w:spacing w:after="0" w:line="235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Čl. I.</w:t>
      </w:r>
    </w:p>
    <w:p w14:paraId="1C5C4C23" w14:textId="3CF1430E" w:rsidR="00D8116F" w:rsidRDefault="005755E5" w:rsidP="00A15D36">
      <w:pPr>
        <w:widowControl w:val="0"/>
        <w:autoSpaceDE w:val="0"/>
        <w:autoSpaceDN w:val="0"/>
        <w:adjustRightInd w:val="0"/>
        <w:spacing w:after="0" w:line="235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Základné ustanovenia</w:t>
      </w:r>
    </w:p>
    <w:p w14:paraId="1CDF1663" w14:textId="77777777" w:rsidR="00A15D36" w:rsidRPr="00A15D36" w:rsidRDefault="00A15D36" w:rsidP="00A15D36">
      <w:pPr>
        <w:widowControl w:val="0"/>
        <w:autoSpaceDE w:val="0"/>
        <w:autoSpaceDN w:val="0"/>
        <w:adjustRightInd w:val="0"/>
        <w:spacing w:after="0" w:line="235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E1A4AC" w14:textId="28EC1926" w:rsidR="00D8116F" w:rsidRPr="00D8116F" w:rsidRDefault="00D8116F" w:rsidP="00A15D36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 xml:space="preserve">Na území </w:t>
      </w:r>
      <w:r w:rsidR="00A15D36">
        <w:rPr>
          <w:rFonts w:ascii="Arial" w:hAnsi="Arial" w:cs="Arial"/>
          <w:sz w:val="24"/>
          <w:szCs w:val="24"/>
        </w:rPr>
        <w:t>obce</w:t>
      </w:r>
      <w:r w:rsidR="00EC025A">
        <w:rPr>
          <w:rFonts w:ascii="Arial" w:hAnsi="Arial" w:cs="Arial"/>
          <w:sz w:val="24"/>
          <w:szCs w:val="24"/>
        </w:rPr>
        <w:t xml:space="preserve"> </w:t>
      </w:r>
      <w:r w:rsidR="00865452" w:rsidRPr="00865452">
        <w:rPr>
          <w:rFonts w:ascii="Arial" w:hAnsi="Arial" w:cs="Arial"/>
          <w:sz w:val="24"/>
          <w:szCs w:val="24"/>
        </w:rPr>
        <w:t xml:space="preserve">Kostolná pri Dunaji </w:t>
      </w:r>
      <w:r w:rsidR="003211FD">
        <w:rPr>
          <w:rFonts w:ascii="Arial" w:hAnsi="Arial" w:cs="Arial"/>
          <w:sz w:val="24"/>
          <w:szCs w:val="24"/>
        </w:rPr>
        <w:t>(ďalej len „obec“)</w:t>
      </w:r>
      <w:r w:rsidRPr="00D8116F">
        <w:rPr>
          <w:rFonts w:ascii="Arial" w:hAnsi="Arial" w:cs="Arial"/>
          <w:sz w:val="24"/>
          <w:szCs w:val="24"/>
        </w:rPr>
        <w:t xml:space="preserve"> je každý povinný zdržať sa činností, ktoré narúšajú verejnú čistotu, verejný poriadok, zdravé podmienky</w:t>
      </w:r>
      <w:r w:rsidRPr="00D81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116F">
        <w:rPr>
          <w:rFonts w:ascii="Arial" w:hAnsi="Arial" w:cs="Arial"/>
          <w:sz w:val="24"/>
          <w:szCs w:val="24"/>
        </w:rPr>
        <w:t xml:space="preserve">a zdravý spôsob života obyvateľov </w:t>
      </w:r>
      <w:r w:rsidR="00A15D36">
        <w:rPr>
          <w:rFonts w:ascii="Arial" w:hAnsi="Arial" w:cs="Arial"/>
          <w:sz w:val="24"/>
          <w:szCs w:val="24"/>
        </w:rPr>
        <w:t>obce</w:t>
      </w:r>
      <w:r w:rsidRPr="00D8116F">
        <w:rPr>
          <w:rFonts w:ascii="Arial" w:hAnsi="Arial" w:cs="Arial"/>
          <w:sz w:val="24"/>
          <w:szCs w:val="24"/>
        </w:rPr>
        <w:t xml:space="preserve"> v rozpore so všeobecne záväznými právnymi predpismi, dobrými mravmi a všeobecne uznávanými pravidlami občianskeho spolužitia. </w:t>
      </w:r>
    </w:p>
    <w:p w14:paraId="3A7718AD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</w:p>
    <w:p w14:paraId="05FA758D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</w:p>
    <w:p w14:paraId="747C4762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Čl. II.</w:t>
      </w:r>
    </w:p>
    <w:p w14:paraId="5EE5C428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Udržiavanie verejného poriadku</w:t>
      </w:r>
    </w:p>
    <w:p w14:paraId="2FA316DD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</w:p>
    <w:p w14:paraId="1EB0D815" w14:textId="6BDB1A33" w:rsidR="00D8116F" w:rsidRPr="00D8116F" w:rsidRDefault="00D8116F" w:rsidP="00A53EF7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 xml:space="preserve">V záujme ochrany života, zdravia, majetku a bezpečnosti </w:t>
      </w:r>
      <w:r w:rsidR="00A53EF7">
        <w:rPr>
          <w:rFonts w:ascii="Arial" w:hAnsi="Arial" w:cs="Arial"/>
          <w:sz w:val="24"/>
          <w:szCs w:val="24"/>
        </w:rPr>
        <w:t>obyvateľov</w:t>
      </w:r>
      <w:r w:rsidRPr="00D8116F">
        <w:rPr>
          <w:rFonts w:ascii="Arial" w:hAnsi="Arial" w:cs="Arial"/>
          <w:sz w:val="24"/>
          <w:szCs w:val="24"/>
        </w:rPr>
        <w:t>, s cieľom zlepšiť vzhľad a životné prostredie v obci, sa na verejných priestranstvách zakazuje:</w:t>
      </w:r>
    </w:p>
    <w:p w14:paraId="015E4F29" w14:textId="6FBAC6EF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poškodzovať, ničiť verejnú zeleň, vyrubovať stromy a kríky na verejných priestranstvách bez písomného povolenia obce,</w:t>
      </w:r>
    </w:p>
    <w:p w14:paraId="1A0F8DD8" w14:textId="6B6EB9A1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znečisťovať verejné priestranstvo smetím, papiermi, ohorkami z cigariet, zvyškami jedál a nápojov,</w:t>
      </w:r>
    </w:p>
    <w:p w14:paraId="61C168EA" w14:textId="11D44A9B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znečisťovať verejné priestranstvo odpadkami z domov, bytov, prevádzok a iných objektov, a ukladať ich mimo zberných nádob,</w:t>
      </w:r>
    </w:p>
    <w:p w14:paraId="53E2CF5B" w14:textId="183ECC31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svojvoľne zakladať skládky odpadu mimo miest na to vymedzených,</w:t>
      </w:r>
    </w:p>
    <w:p w14:paraId="3F39BF42" w14:textId="3C2C29E6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spaľovať smeti, domový odpad alebo iný odpad na zemi alebo v smetných nádobách,</w:t>
      </w:r>
    </w:p>
    <w:p w14:paraId="256B21B7" w14:textId="05503BF1" w:rsidR="00D8116F" w:rsidRPr="00D8116F" w:rsidRDefault="00D8116F" w:rsidP="00D811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skladovať na verejných priestranstvách ľahko zápalné, horľavé, výbušné a iné nebezpečné látky,</w:t>
      </w:r>
    </w:p>
    <w:p w14:paraId="0A6794AA" w14:textId="05BDD6A2" w:rsidR="00D8116F" w:rsidRPr="009508C2" w:rsidRDefault="00D8116F" w:rsidP="009508C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skladovať na verejných priestranstvách stavebné materiály, stavebný odpad, palivo bez povolenia obce.</w:t>
      </w:r>
    </w:p>
    <w:p w14:paraId="42BEEA1E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</w:p>
    <w:p w14:paraId="312848C2" w14:textId="5D8D35C1" w:rsidR="00D8116F" w:rsidRPr="00D8116F" w:rsidRDefault="00F215FB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III</w:t>
      </w:r>
      <w:r w:rsidR="00D8116F" w:rsidRPr="00D8116F">
        <w:rPr>
          <w:rFonts w:ascii="Arial" w:hAnsi="Arial" w:cs="Arial"/>
          <w:b/>
          <w:bCs/>
          <w:sz w:val="24"/>
          <w:szCs w:val="24"/>
        </w:rPr>
        <w:t>.</w:t>
      </w:r>
    </w:p>
    <w:p w14:paraId="717BF55E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Dodržiavanie podmienok nočného pokoja</w:t>
      </w:r>
    </w:p>
    <w:p w14:paraId="3B810E83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216550" w14:textId="749DD686" w:rsidR="00D8116F" w:rsidRPr="00A53EF7" w:rsidRDefault="00D8116F" w:rsidP="00A53EF7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A53EF7">
        <w:rPr>
          <w:rFonts w:ascii="Arial" w:hAnsi="Arial" w:cs="Arial"/>
          <w:sz w:val="24"/>
          <w:szCs w:val="24"/>
        </w:rPr>
        <w:t xml:space="preserve">Čas nočného pokoja na území </w:t>
      </w:r>
      <w:r w:rsidR="00A53EF7">
        <w:rPr>
          <w:rFonts w:ascii="Arial" w:hAnsi="Arial" w:cs="Arial"/>
          <w:sz w:val="24"/>
          <w:szCs w:val="24"/>
        </w:rPr>
        <w:t>obce</w:t>
      </w:r>
      <w:r w:rsidRPr="00A53EF7">
        <w:rPr>
          <w:rFonts w:ascii="Arial" w:hAnsi="Arial" w:cs="Arial"/>
          <w:sz w:val="24"/>
          <w:szCs w:val="24"/>
        </w:rPr>
        <w:t xml:space="preserve"> je stanovený od 22.00 hod do 6.00 hod nasledujúceho dňa. </w:t>
      </w:r>
    </w:p>
    <w:p w14:paraId="22869FD6" w14:textId="14AFABCC" w:rsidR="00D8116F" w:rsidRPr="00A53EF7" w:rsidRDefault="00D8116F" w:rsidP="00A53EF7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A53EF7">
        <w:rPr>
          <w:rFonts w:ascii="Arial" w:hAnsi="Arial" w:cs="Arial"/>
          <w:sz w:val="24"/>
          <w:szCs w:val="24"/>
        </w:rPr>
        <w:t>Nočný pokoj sa zakazuje rušiť nad mieru primeranú pomerom hlasovými, zvukovými a svetelnými prejavmi.</w:t>
      </w:r>
    </w:p>
    <w:p w14:paraId="21AEABBC" w14:textId="325E796B" w:rsidR="00D8116F" w:rsidRPr="00A53EF7" w:rsidRDefault="00D8116F" w:rsidP="00A53EF7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A53EF7">
        <w:rPr>
          <w:rFonts w:ascii="Arial" w:hAnsi="Arial" w:cs="Arial"/>
          <w:sz w:val="24"/>
          <w:szCs w:val="24"/>
        </w:rPr>
        <w:t>Tento zákaz sa nevzťahuje na:</w:t>
      </w:r>
    </w:p>
    <w:p w14:paraId="01BEEB80" w14:textId="04F964DD" w:rsidR="009508C2" w:rsidRDefault="009508C2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508C2">
        <w:rPr>
          <w:rFonts w:ascii="Arial" w:hAnsi="Arial" w:cs="Arial"/>
          <w:sz w:val="24"/>
          <w:szCs w:val="24"/>
        </w:rPr>
        <w:t>šeobecný prevádzkový čas prevádzkarní obchodu a prevádzkarní služieb</w:t>
      </w:r>
      <w:r>
        <w:rPr>
          <w:rFonts w:ascii="Arial" w:hAnsi="Arial" w:cs="Arial"/>
          <w:sz w:val="24"/>
          <w:szCs w:val="24"/>
        </w:rPr>
        <w:t xml:space="preserve"> upravený </w:t>
      </w:r>
      <w:r w:rsidR="00CA368E">
        <w:rPr>
          <w:rFonts w:ascii="Arial" w:hAnsi="Arial" w:cs="Arial"/>
          <w:sz w:val="24"/>
          <w:szCs w:val="24"/>
        </w:rPr>
        <w:t xml:space="preserve">osobitne </w:t>
      </w:r>
      <w:r>
        <w:rPr>
          <w:rFonts w:ascii="Arial" w:hAnsi="Arial" w:cs="Arial"/>
          <w:sz w:val="24"/>
          <w:szCs w:val="24"/>
        </w:rPr>
        <w:t>vo všeobecne záväznom nariadení obce,</w:t>
      </w:r>
    </w:p>
    <w:p w14:paraId="44FF20B7" w14:textId="6D64BC36" w:rsidR="00D8116F" w:rsidRPr="00D8116F" w:rsidRDefault="00D8116F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organizované podujatia, ktoré boli obci vopred oznámené,</w:t>
      </w:r>
    </w:p>
    <w:p w14:paraId="0A96E905" w14:textId="4C954240" w:rsidR="00D8116F" w:rsidRPr="00D8116F" w:rsidRDefault="00D8116F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výročné a slávnostné akcie uskutočňované obcou,</w:t>
      </w:r>
    </w:p>
    <w:p w14:paraId="5A7624CE" w14:textId="51E44DC1" w:rsidR="00D8116F" w:rsidRPr="00D8116F" w:rsidRDefault="00D8116F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 xml:space="preserve">stavebné alebo iné pracovné činnosti vykonávané na základe povolenia </w:t>
      </w:r>
      <w:r w:rsidR="00A53EF7">
        <w:rPr>
          <w:rFonts w:ascii="Arial" w:hAnsi="Arial" w:cs="Arial"/>
          <w:sz w:val="24"/>
          <w:szCs w:val="24"/>
        </w:rPr>
        <w:t>obce</w:t>
      </w:r>
      <w:r w:rsidRPr="00D8116F">
        <w:rPr>
          <w:rFonts w:ascii="Arial" w:hAnsi="Arial" w:cs="Arial"/>
          <w:sz w:val="24"/>
          <w:szCs w:val="24"/>
        </w:rPr>
        <w:t>,</w:t>
      </w:r>
    </w:p>
    <w:p w14:paraId="016ED153" w14:textId="3E87B609" w:rsidR="00D8116F" w:rsidRPr="00D8116F" w:rsidRDefault="00D8116F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lastRenderedPageBreak/>
        <w:t>zimnú údržbu miestnych komunikácií, ich čistenie alebo odstraňovanie havárií,</w:t>
      </w:r>
    </w:p>
    <w:p w14:paraId="13611281" w14:textId="775F57B3" w:rsidR="00D8116F" w:rsidRPr="00D8116F" w:rsidRDefault="00D8116F" w:rsidP="00A53EF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 xml:space="preserve">odstraňovanie následkov živelných pohrôm a havárií, </w:t>
      </w:r>
    </w:p>
    <w:p w14:paraId="0850DB0E" w14:textId="475FE4CD" w:rsidR="00D8116F" w:rsidRDefault="00D8116F" w:rsidP="009A3DB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oslavy konca kalendárneho roka – Silvester, v dobe od 31. decembra od 22.00 hodiny do 1. januára do 02.00 hodiny.</w:t>
      </w:r>
    </w:p>
    <w:p w14:paraId="44D979A5" w14:textId="77777777" w:rsidR="009A3DBC" w:rsidRPr="009A3DBC" w:rsidRDefault="009A3DBC" w:rsidP="009A3DBC">
      <w:pPr>
        <w:widowControl w:val="0"/>
        <w:autoSpaceDE w:val="0"/>
        <w:autoSpaceDN w:val="0"/>
        <w:adjustRightInd w:val="0"/>
        <w:spacing w:after="0" w:line="240" w:lineRule="auto"/>
        <w:ind w:left="1440" w:right="-766"/>
        <w:jc w:val="both"/>
        <w:rPr>
          <w:rFonts w:ascii="Arial" w:hAnsi="Arial" w:cs="Arial"/>
          <w:sz w:val="24"/>
          <w:szCs w:val="24"/>
        </w:rPr>
      </w:pPr>
    </w:p>
    <w:p w14:paraId="20F067F7" w14:textId="0D540A6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F215FB">
        <w:rPr>
          <w:rFonts w:ascii="Arial" w:hAnsi="Arial" w:cs="Arial"/>
          <w:b/>
          <w:bCs/>
          <w:sz w:val="24"/>
          <w:szCs w:val="24"/>
        </w:rPr>
        <w:t>I</w:t>
      </w:r>
      <w:r w:rsidRPr="00D8116F">
        <w:rPr>
          <w:rFonts w:ascii="Arial" w:hAnsi="Arial" w:cs="Arial"/>
          <w:b/>
          <w:bCs/>
          <w:sz w:val="24"/>
          <w:szCs w:val="24"/>
        </w:rPr>
        <w:t>V.</w:t>
      </w:r>
    </w:p>
    <w:p w14:paraId="111B35D8" w14:textId="66A54E62" w:rsidR="00D8116F" w:rsidRPr="00D8116F" w:rsidRDefault="00D8116F" w:rsidP="00A53EF7">
      <w:pPr>
        <w:widowControl w:val="0"/>
        <w:autoSpaceDE w:val="0"/>
        <w:autoSpaceDN w:val="0"/>
        <w:adjustRightInd w:val="0"/>
        <w:spacing w:after="200" w:line="275" w:lineRule="auto"/>
        <w:ind w:left="2160" w:right="-766" w:firstLine="720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 xml:space="preserve">      Ochrana životného prostredia</w:t>
      </w:r>
    </w:p>
    <w:p w14:paraId="3C62AAC4" w14:textId="6E9F169F" w:rsidR="00D8116F" w:rsidRPr="00F215FB" w:rsidRDefault="00D8116F" w:rsidP="00F215FB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F215FB">
        <w:rPr>
          <w:rFonts w:ascii="Arial" w:hAnsi="Arial" w:cs="Arial"/>
          <w:sz w:val="24"/>
          <w:szCs w:val="24"/>
        </w:rPr>
        <w:t xml:space="preserve">Zakazuje sa užívanie verejného priestranstva a verejne prístupného miesta, ktoré sú v správe alebo vo vlastníctve </w:t>
      </w:r>
      <w:r w:rsidR="00F215FB">
        <w:rPr>
          <w:rFonts w:ascii="Arial" w:hAnsi="Arial" w:cs="Arial"/>
          <w:sz w:val="24"/>
          <w:szCs w:val="24"/>
        </w:rPr>
        <w:t>obce</w:t>
      </w:r>
      <w:r w:rsidRPr="00F215FB">
        <w:rPr>
          <w:rFonts w:ascii="Arial" w:hAnsi="Arial" w:cs="Arial"/>
          <w:sz w:val="24"/>
          <w:szCs w:val="24"/>
        </w:rPr>
        <w:t>, v rozpore s účelom jeho využitia, a to parkovaním a odstavovaním motorových a nemotorových vozidiel na verejnej zeleni a neoprávneným parkovaním na chodníkoch</w:t>
      </w:r>
      <w:r w:rsidR="00CA368E">
        <w:rPr>
          <w:rFonts w:ascii="Arial" w:hAnsi="Arial" w:cs="Arial"/>
          <w:sz w:val="24"/>
          <w:szCs w:val="24"/>
        </w:rPr>
        <w:t xml:space="preserve"> a cestách</w:t>
      </w:r>
      <w:r w:rsidRPr="00F215FB">
        <w:rPr>
          <w:rFonts w:ascii="Arial" w:hAnsi="Arial" w:cs="Arial"/>
          <w:sz w:val="24"/>
          <w:szCs w:val="24"/>
        </w:rPr>
        <w:t xml:space="preserve">, poškodzovaním verejnej zelene, verejnoprospešných objektov a zariadení. </w:t>
      </w:r>
    </w:p>
    <w:p w14:paraId="53115AF9" w14:textId="4B6BBBBF" w:rsidR="00D8116F" w:rsidRPr="00E21D9C" w:rsidRDefault="00D8116F" w:rsidP="00E21D9C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F215FB">
        <w:rPr>
          <w:rFonts w:ascii="Arial" w:hAnsi="Arial" w:cs="Arial"/>
          <w:sz w:val="24"/>
          <w:szCs w:val="24"/>
        </w:rPr>
        <w:t>Zakazuje sa vhadzovať do korýt vodných tokov akékoľvek predmety, ktoré by mohli spôsobiť ich znečistenie, ukladať veci na brehoch vodných tokov na miestach, z ktorých by mohli byť splavené do vodných t</w:t>
      </w:r>
      <w:r w:rsidR="00E21D9C">
        <w:rPr>
          <w:rFonts w:ascii="Arial" w:hAnsi="Arial" w:cs="Arial"/>
          <w:sz w:val="24"/>
          <w:szCs w:val="24"/>
        </w:rPr>
        <w:t>okov a spôsobiť ich znečistenie.</w:t>
      </w:r>
    </w:p>
    <w:p w14:paraId="5BDBD6AD" w14:textId="2C8516A8" w:rsidR="00D8116F" w:rsidRPr="00F215FB" w:rsidRDefault="00D8116F" w:rsidP="00F215FB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F215FB">
        <w:rPr>
          <w:rFonts w:ascii="Arial" w:hAnsi="Arial" w:cs="Arial"/>
          <w:sz w:val="24"/>
          <w:szCs w:val="24"/>
        </w:rPr>
        <w:t>Zakazuje sa do vodných tokov a kanalizácie a do pôdy vypúšťať alebo vylievať obsah žumpy, ako aj škodlivé tekutiny schopné ohroziť užívateľov vody a stav fauny a flóry.</w:t>
      </w:r>
    </w:p>
    <w:p w14:paraId="512B9ABF" w14:textId="77777777" w:rsidR="00D8116F" w:rsidRPr="00D8116F" w:rsidRDefault="00D8116F" w:rsidP="00E21D9C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b/>
          <w:bCs/>
          <w:sz w:val="24"/>
          <w:szCs w:val="24"/>
        </w:rPr>
      </w:pPr>
    </w:p>
    <w:p w14:paraId="10DC69E1" w14:textId="66512FC9" w:rsidR="00D8116F" w:rsidRPr="00D8116F" w:rsidRDefault="00E21D9C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</w:t>
      </w:r>
      <w:r w:rsidR="00D8116F" w:rsidRPr="00D8116F">
        <w:rPr>
          <w:rFonts w:ascii="Arial" w:hAnsi="Arial" w:cs="Arial"/>
          <w:b/>
          <w:bCs/>
          <w:sz w:val="24"/>
          <w:szCs w:val="24"/>
        </w:rPr>
        <w:t>.</w:t>
      </w:r>
    </w:p>
    <w:p w14:paraId="72D6A411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200" w:line="275" w:lineRule="auto"/>
        <w:ind w:left="2160" w:right="-766" w:firstLine="720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Povinnosti užívateľov miestnych komunikácií</w:t>
      </w:r>
    </w:p>
    <w:p w14:paraId="2F611D62" w14:textId="364D07C2" w:rsidR="00D8116F" w:rsidRPr="00E21D9C" w:rsidRDefault="00D8116F" w:rsidP="00E21D9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E21D9C">
        <w:rPr>
          <w:rFonts w:ascii="Arial" w:hAnsi="Arial" w:cs="Arial"/>
          <w:sz w:val="24"/>
          <w:szCs w:val="24"/>
        </w:rPr>
        <w:t>Zakazuje sa:</w:t>
      </w:r>
    </w:p>
    <w:p w14:paraId="3BB10029" w14:textId="314C8E7E" w:rsidR="00D8116F" w:rsidRDefault="00D8116F" w:rsidP="00E21D9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znemožňovať odvoz odpadu zaparkovaním motorového vozidla v bezprostrednej blízkosti kontajnerových stanovíšť,</w:t>
      </w:r>
    </w:p>
    <w:p w14:paraId="33465382" w14:textId="5B4C6388" w:rsidR="004A1F69" w:rsidRPr="00D8116F" w:rsidRDefault="004A1F69" w:rsidP="00E21D9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znemožňovať </w:t>
      </w:r>
      <w:r w:rsidR="00645A53">
        <w:rPr>
          <w:rFonts w:ascii="Arial" w:hAnsi="Arial" w:cs="Arial"/>
          <w:sz w:val="24"/>
          <w:szCs w:val="24"/>
        </w:rPr>
        <w:t xml:space="preserve">alebo obmedzovať </w:t>
      </w:r>
      <w:r>
        <w:rPr>
          <w:rFonts w:ascii="Arial" w:hAnsi="Arial" w:cs="Arial"/>
          <w:sz w:val="24"/>
          <w:szCs w:val="24"/>
        </w:rPr>
        <w:t xml:space="preserve">výkon zimnej údržby </w:t>
      </w:r>
      <w:r w:rsidR="00C223A4">
        <w:rPr>
          <w:rFonts w:ascii="Arial" w:hAnsi="Arial" w:cs="Arial"/>
          <w:sz w:val="24"/>
          <w:szCs w:val="24"/>
        </w:rPr>
        <w:t xml:space="preserve">najmä </w:t>
      </w:r>
      <w:r>
        <w:rPr>
          <w:rFonts w:ascii="Arial" w:hAnsi="Arial" w:cs="Arial"/>
          <w:sz w:val="24"/>
          <w:szCs w:val="24"/>
        </w:rPr>
        <w:t xml:space="preserve">zaparkovaním </w:t>
      </w:r>
      <w:r w:rsidR="00C223A4" w:rsidRPr="00D8116F">
        <w:rPr>
          <w:rFonts w:ascii="Arial" w:hAnsi="Arial" w:cs="Arial"/>
          <w:sz w:val="24"/>
          <w:szCs w:val="24"/>
        </w:rPr>
        <w:t>motorového vozidla</w:t>
      </w:r>
      <w:r w:rsidR="00C223A4">
        <w:rPr>
          <w:rFonts w:ascii="Arial" w:hAnsi="Arial" w:cs="Arial"/>
          <w:sz w:val="24"/>
          <w:szCs w:val="24"/>
        </w:rPr>
        <w:t xml:space="preserve"> na iných ako na to určených miestach alebo </w:t>
      </w:r>
      <w:r w:rsidR="00220FDB">
        <w:rPr>
          <w:rFonts w:ascii="Arial" w:hAnsi="Arial" w:cs="Arial"/>
          <w:sz w:val="24"/>
          <w:szCs w:val="24"/>
        </w:rPr>
        <w:t>vytvárať prekáž</w:t>
      </w:r>
      <w:r w:rsidR="00C223A4">
        <w:rPr>
          <w:rFonts w:ascii="Arial" w:hAnsi="Arial" w:cs="Arial"/>
          <w:sz w:val="24"/>
          <w:szCs w:val="24"/>
        </w:rPr>
        <w:t>k</w:t>
      </w:r>
      <w:r w:rsidR="00220FDB">
        <w:rPr>
          <w:rFonts w:ascii="Arial" w:hAnsi="Arial" w:cs="Arial"/>
          <w:sz w:val="24"/>
          <w:szCs w:val="24"/>
        </w:rPr>
        <w:t>y</w:t>
      </w:r>
      <w:r w:rsidR="00C223A4">
        <w:rPr>
          <w:rFonts w:ascii="Arial" w:hAnsi="Arial" w:cs="Arial"/>
          <w:sz w:val="24"/>
          <w:szCs w:val="24"/>
        </w:rPr>
        <w:t xml:space="preserve">, ktoré zabraňujú alebo obmedzujú </w:t>
      </w:r>
      <w:r w:rsidR="00A42608">
        <w:rPr>
          <w:rFonts w:ascii="Arial" w:hAnsi="Arial" w:cs="Arial"/>
          <w:sz w:val="24"/>
          <w:szCs w:val="24"/>
        </w:rPr>
        <w:t xml:space="preserve">jej riadny </w:t>
      </w:r>
      <w:r w:rsidR="00C223A4">
        <w:rPr>
          <w:rFonts w:ascii="Arial" w:hAnsi="Arial" w:cs="Arial"/>
          <w:sz w:val="24"/>
          <w:szCs w:val="24"/>
        </w:rPr>
        <w:t xml:space="preserve">výkon, </w:t>
      </w:r>
    </w:p>
    <w:p w14:paraId="105FEA48" w14:textId="775B9D68" w:rsidR="00D8116F" w:rsidRPr="00D8116F" w:rsidRDefault="00D8116F" w:rsidP="00E21D9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parkovať motorové vozidlá na plochách vyhradených pre zberné nádoby, na detských ihriskách, na športov</w:t>
      </w:r>
      <w:r w:rsidR="00326E13">
        <w:rPr>
          <w:rFonts w:ascii="Arial" w:hAnsi="Arial" w:cs="Arial"/>
          <w:sz w:val="24"/>
          <w:szCs w:val="24"/>
        </w:rPr>
        <w:t xml:space="preserve">iskách, na trávnatých plochách ako aj na cestách, </w:t>
      </w:r>
      <w:r w:rsidRPr="00D8116F">
        <w:rPr>
          <w:rFonts w:ascii="Arial" w:hAnsi="Arial" w:cs="Arial"/>
          <w:sz w:val="24"/>
          <w:szCs w:val="24"/>
        </w:rPr>
        <w:t xml:space="preserve">ktoré sú v správe alebo vlastníctve </w:t>
      </w:r>
      <w:r w:rsidR="00E21D9C">
        <w:rPr>
          <w:rFonts w:ascii="Arial" w:hAnsi="Arial" w:cs="Arial"/>
          <w:sz w:val="24"/>
          <w:szCs w:val="24"/>
        </w:rPr>
        <w:t>obce</w:t>
      </w:r>
      <w:r w:rsidRPr="00D8116F">
        <w:rPr>
          <w:rFonts w:ascii="Arial" w:hAnsi="Arial" w:cs="Arial"/>
          <w:sz w:val="24"/>
          <w:szCs w:val="24"/>
        </w:rPr>
        <w:t>, mimo miest na tieto účely určených,</w:t>
      </w:r>
    </w:p>
    <w:p w14:paraId="4AAB8746" w14:textId="6FCA790B" w:rsidR="00D8116F" w:rsidRPr="00D8116F" w:rsidRDefault="00D8116F" w:rsidP="00E21D9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jazdiť motorovými vozidlami po verejnej zeleni,</w:t>
      </w:r>
    </w:p>
    <w:p w14:paraId="67A28DEA" w14:textId="0D8F9C3F" w:rsidR="00D8116F" w:rsidRPr="00E21D9C" w:rsidRDefault="00D8116F" w:rsidP="00E21D9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4"/>
          <w:szCs w:val="24"/>
        </w:rPr>
      </w:pPr>
      <w:r w:rsidRPr="00D8116F">
        <w:rPr>
          <w:rFonts w:ascii="Arial" w:hAnsi="Arial" w:cs="Arial"/>
          <w:sz w:val="24"/>
          <w:szCs w:val="24"/>
        </w:rPr>
        <w:t>vykonávať údržbu, opravu alebo umývanie motorových vozidiel na verejných priestranstvách alebo na verejne prístupných miestach, ktoré sú v správe alebo vlastníctve mesta a vo vodných tokoch a na ich brehoch.</w:t>
      </w:r>
    </w:p>
    <w:p w14:paraId="30077F98" w14:textId="5C52092E" w:rsidR="00D8116F" w:rsidRPr="00767BFA" w:rsidRDefault="00D8116F" w:rsidP="00D8116F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E21D9C">
        <w:rPr>
          <w:rFonts w:ascii="Arial" w:hAnsi="Arial" w:cs="Arial"/>
          <w:sz w:val="24"/>
          <w:szCs w:val="24"/>
        </w:rPr>
        <w:t xml:space="preserve">Zakazuje sa parkovanie všetkých druhov nákladných motorových vozidiel, prívesov, návesov, pojazdných mechanizmov, traktorov a autobusov na verejných priestranstvách, na verejne prístupných miestach a miestnych komunikáciách v obytných zónach vrátane parkovísk, ktoré sú v správe alebo vo vlastníctve </w:t>
      </w:r>
      <w:r w:rsidR="00E21D9C">
        <w:rPr>
          <w:rFonts w:ascii="Arial" w:hAnsi="Arial" w:cs="Arial"/>
          <w:sz w:val="24"/>
          <w:szCs w:val="24"/>
        </w:rPr>
        <w:t>obce</w:t>
      </w:r>
      <w:r w:rsidRPr="00E21D9C">
        <w:rPr>
          <w:rFonts w:ascii="Arial" w:hAnsi="Arial" w:cs="Arial"/>
          <w:sz w:val="24"/>
          <w:szCs w:val="24"/>
        </w:rPr>
        <w:t>.</w:t>
      </w:r>
    </w:p>
    <w:p w14:paraId="2AB6BE71" w14:textId="77777777" w:rsidR="00D8116F" w:rsidRPr="00D8116F" w:rsidRDefault="00D8116F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4AED2" w14:textId="26857CC6" w:rsidR="00D8116F" w:rsidRPr="00D8116F" w:rsidRDefault="00767BFA" w:rsidP="00D8116F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VI</w:t>
      </w:r>
      <w:r w:rsidR="00D8116F" w:rsidRPr="00D8116F">
        <w:rPr>
          <w:rFonts w:ascii="Arial" w:hAnsi="Arial" w:cs="Arial"/>
          <w:b/>
          <w:bCs/>
          <w:sz w:val="24"/>
          <w:szCs w:val="24"/>
        </w:rPr>
        <w:t>.</w:t>
      </w:r>
    </w:p>
    <w:p w14:paraId="0DE39559" w14:textId="77777777" w:rsidR="005755E5" w:rsidRPr="00D8116F" w:rsidRDefault="005755E5" w:rsidP="00F76234">
      <w:pPr>
        <w:widowControl w:val="0"/>
        <w:autoSpaceDE w:val="0"/>
        <w:autoSpaceDN w:val="0"/>
        <w:adjustRightInd w:val="0"/>
        <w:spacing w:after="0" w:line="235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D8116F">
        <w:rPr>
          <w:rFonts w:ascii="Arial" w:hAnsi="Arial" w:cs="Arial"/>
          <w:b/>
          <w:bCs/>
          <w:sz w:val="24"/>
          <w:szCs w:val="24"/>
        </w:rPr>
        <w:t>Záverečné ustanovenia</w:t>
      </w:r>
    </w:p>
    <w:p w14:paraId="6EE5238A" w14:textId="77777777" w:rsidR="005755E5" w:rsidRPr="00D8116F" w:rsidRDefault="005755E5" w:rsidP="00F76234">
      <w:pPr>
        <w:widowControl w:val="0"/>
        <w:autoSpaceDE w:val="0"/>
        <w:autoSpaceDN w:val="0"/>
        <w:adjustRightInd w:val="0"/>
        <w:spacing w:after="0" w:line="235" w:lineRule="auto"/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E362F" w14:textId="0BBC6CDB" w:rsidR="009C5836" w:rsidRPr="009F6A35" w:rsidRDefault="009C5836" w:rsidP="009F6A35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5" w:lineRule="auto"/>
        <w:ind w:left="450" w:right="-766" w:hanging="450"/>
        <w:jc w:val="both"/>
        <w:rPr>
          <w:rFonts w:ascii="Arial" w:hAnsi="Arial" w:cs="Arial"/>
          <w:sz w:val="24"/>
          <w:szCs w:val="24"/>
        </w:rPr>
      </w:pPr>
      <w:r w:rsidRPr="009F6A35">
        <w:rPr>
          <w:rFonts w:ascii="Arial" w:hAnsi="Arial" w:cs="Arial"/>
          <w:sz w:val="24"/>
          <w:szCs w:val="24"/>
        </w:rPr>
        <w:t xml:space="preserve">Toto všeobecne záväzné nariadenie bolo schválené obecným zastupiteľstvom v obci </w:t>
      </w:r>
      <w:r w:rsidR="00865452" w:rsidRPr="00865452">
        <w:rPr>
          <w:rFonts w:ascii="Arial" w:hAnsi="Arial" w:cs="Arial"/>
          <w:sz w:val="24"/>
          <w:szCs w:val="24"/>
        </w:rPr>
        <w:t xml:space="preserve">Kostolná pri Dunaji </w:t>
      </w:r>
      <w:r w:rsidRPr="009F6A35">
        <w:rPr>
          <w:rFonts w:ascii="Arial" w:hAnsi="Arial" w:cs="Arial"/>
          <w:sz w:val="24"/>
          <w:szCs w:val="24"/>
        </w:rPr>
        <w:t xml:space="preserve">dňa </w:t>
      </w:r>
      <w:r w:rsidRPr="009F6A35">
        <w:rPr>
          <w:rFonts w:ascii="Arial" w:hAnsi="Arial" w:cs="Arial"/>
          <w:sz w:val="24"/>
          <w:szCs w:val="24"/>
          <w:highlight w:val="yellow"/>
        </w:rPr>
        <w:t>....................</w:t>
      </w:r>
      <w:r w:rsidRPr="009F6A35">
        <w:rPr>
          <w:rFonts w:ascii="Arial" w:hAnsi="Arial" w:cs="Arial"/>
          <w:sz w:val="24"/>
          <w:szCs w:val="24"/>
        </w:rPr>
        <w:t xml:space="preserve"> </w:t>
      </w:r>
    </w:p>
    <w:p w14:paraId="683183BC" w14:textId="77777777" w:rsidR="009C5836" w:rsidRPr="009F6A35" w:rsidRDefault="009C5836" w:rsidP="009F6A35">
      <w:pPr>
        <w:pStyle w:val="Odsekzoznamu"/>
        <w:numPr>
          <w:ilvl w:val="0"/>
          <w:numId w:val="37"/>
        </w:numPr>
        <w:tabs>
          <w:tab w:val="left" w:pos="0"/>
        </w:tabs>
        <w:spacing w:after="0" w:line="235" w:lineRule="auto"/>
        <w:ind w:left="450" w:hanging="450"/>
        <w:jc w:val="both"/>
        <w:rPr>
          <w:rFonts w:ascii="Arial" w:hAnsi="Arial" w:cs="Arial"/>
          <w:sz w:val="24"/>
        </w:rPr>
      </w:pPr>
      <w:r w:rsidRPr="009F6A35">
        <w:rPr>
          <w:rFonts w:ascii="Arial" w:hAnsi="Arial" w:cs="Arial"/>
          <w:sz w:val="24"/>
          <w:szCs w:val="24"/>
        </w:rPr>
        <w:t>Návrh tohto všeobecne záväzného nariadenia bol zverejnený na pripomienkovanie občanov na úradnej tabuli a na internetovej stránke obce</w:t>
      </w:r>
      <w:r w:rsidRPr="009F6A35">
        <w:rPr>
          <w:rFonts w:ascii="Arial" w:hAnsi="Arial" w:cs="Arial"/>
          <w:sz w:val="24"/>
        </w:rPr>
        <w:t xml:space="preserve"> dňa </w:t>
      </w:r>
      <w:r w:rsidRPr="009F6A35">
        <w:rPr>
          <w:rFonts w:ascii="Arial" w:hAnsi="Arial" w:cs="Arial"/>
          <w:sz w:val="24"/>
          <w:highlight w:val="yellow"/>
        </w:rPr>
        <w:t>....................</w:t>
      </w:r>
    </w:p>
    <w:p w14:paraId="4E97BB42" w14:textId="77777777" w:rsidR="009C5836" w:rsidRPr="009F6A35" w:rsidRDefault="009C5836" w:rsidP="009F6A35">
      <w:pPr>
        <w:pStyle w:val="Odsekzoznamu"/>
        <w:numPr>
          <w:ilvl w:val="0"/>
          <w:numId w:val="37"/>
        </w:numPr>
        <w:tabs>
          <w:tab w:val="left" w:pos="0"/>
        </w:tabs>
        <w:spacing w:after="0" w:line="235" w:lineRule="auto"/>
        <w:ind w:left="450" w:hanging="450"/>
        <w:jc w:val="both"/>
        <w:rPr>
          <w:rFonts w:ascii="Arial" w:hAnsi="Arial" w:cs="Arial"/>
          <w:sz w:val="24"/>
        </w:rPr>
      </w:pPr>
      <w:r w:rsidRPr="009F6A35">
        <w:rPr>
          <w:rFonts w:ascii="Arial" w:hAnsi="Arial" w:cs="Arial"/>
          <w:sz w:val="24"/>
        </w:rPr>
        <w:t xml:space="preserve">Prijaté všeobecne záväzné nariadenie bolo zverejnené na úradnej tabuli obce a na internetovej stránke obce dňa </w:t>
      </w:r>
      <w:r w:rsidRPr="009F6A35">
        <w:rPr>
          <w:rFonts w:ascii="Arial" w:hAnsi="Arial" w:cs="Arial"/>
          <w:sz w:val="24"/>
          <w:highlight w:val="yellow"/>
        </w:rPr>
        <w:t>....................</w:t>
      </w:r>
    </w:p>
    <w:p w14:paraId="2DF7A566" w14:textId="77777777" w:rsidR="009C5836" w:rsidRPr="009F6A35" w:rsidRDefault="009C5836" w:rsidP="009F6A35">
      <w:pPr>
        <w:pStyle w:val="Odsekzoznamu"/>
        <w:numPr>
          <w:ilvl w:val="0"/>
          <w:numId w:val="37"/>
        </w:numPr>
        <w:tabs>
          <w:tab w:val="left" w:pos="0"/>
        </w:tabs>
        <w:spacing w:after="0" w:line="235" w:lineRule="auto"/>
        <w:ind w:left="450" w:hanging="450"/>
        <w:jc w:val="both"/>
        <w:rPr>
          <w:rFonts w:ascii="Arial" w:hAnsi="Arial" w:cs="Arial"/>
          <w:sz w:val="24"/>
        </w:rPr>
      </w:pPr>
      <w:r w:rsidRPr="009F6A35">
        <w:rPr>
          <w:rFonts w:ascii="Arial" w:hAnsi="Arial" w:cs="Arial"/>
          <w:sz w:val="24"/>
        </w:rPr>
        <w:lastRenderedPageBreak/>
        <w:t xml:space="preserve">Toto všeobecne záväzné nariadenie nadobúda účinnosť dňa </w:t>
      </w:r>
      <w:r w:rsidRPr="009F6A35">
        <w:rPr>
          <w:rFonts w:ascii="Arial" w:hAnsi="Arial" w:cs="Arial"/>
          <w:sz w:val="24"/>
          <w:highlight w:val="yellow"/>
        </w:rPr>
        <w:t>...................</w:t>
      </w:r>
      <w:r w:rsidRPr="009F6A35">
        <w:rPr>
          <w:rFonts w:ascii="Arial" w:hAnsi="Arial" w:cs="Arial"/>
          <w:sz w:val="24"/>
        </w:rPr>
        <w:t xml:space="preserve"> .</w:t>
      </w:r>
    </w:p>
    <w:p w14:paraId="10910C67" w14:textId="77777777" w:rsidR="009C5836" w:rsidRPr="00D8116F" w:rsidRDefault="009C5836" w:rsidP="00143CFF">
      <w:pPr>
        <w:tabs>
          <w:tab w:val="left" w:pos="0"/>
        </w:tabs>
        <w:spacing w:after="0" w:line="235" w:lineRule="auto"/>
        <w:jc w:val="center"/>
        <w:rPr>
          <w:rFonts w:ascii="Arial" w:hAnsi="Arial" w:cs="Arial"/>
          <w:b/>
          <w:sz w:val="24"/>
        </w:rPr>
      </w:pPr>
    </w:p>
    <w:p w14:paraId="279596CC" w14:textId="77777777" w:rsidR="009C5836" w:rsidRPr="00D8116F" w:rsidRDefault="009C5836" w:rsidP="00143CFF">
      <w:pPr>
        <w:tabs>
          <w:tab w:val="left" w:pos="0"/>
        </w:tabs>
        <w:spacing w:after="0" w:line="235" w:lineRule="auto"/>
        <w:rPr>
          <w:rFonts w:ascii="Arial" w:hAnsi="Arial" w:cs="Arial"/>
          <w:sz w:val="24"/>
        </w:rPr>
      </w:pPr>
    </w:p>
    <w:p w14:paraId="30C6DF9C" w14:textId="77777777" w:rsidR="009C5836" w:rsidRPr="00D8116F" w:rsidRDefault="009C5836" w:rsidP="00143CFF">
      <w:pPr>
        <w:tabs>
          <w:tab w:val="left" w:pos="0"/>
        </w:tabs>
        <w:spacing w:after="0" w:line="235" w:lineRule="auto"/>
        <w:ind w:left="5664" w:firstLine="708"/>
        <w:jc w:val="both"/>
        <w:outlineLvl w:val="0"/>
        <w:rPr>
          <w:rFonts w:ascii="Arial" w:hAnsi="Arial" w:cs="Arial"/>
          <w:sz w:val="24"/>
        </w:rPr>
      </w:pPr>
      <w:r w:rsidRPr="00D8116F">
        <w:rPr>
          <w:rFonts w:ascii="Arial" w:hAnsi="Arial" w:cs="Arial"/>
          <w:sz w:val="24"/>
        </w:rPr>
        <w:t xml:space="preserve">   _____________________ </w:t>
      </w:r>
    </w:p>
    <w:p w14:paraId="587D32CC" w14:textId="6805FA29" w:rsidR="009C5836" w:rsidRPr="00D8116F" w:rsidRDefault="009C5836" w:rsidP="00143CFF">
      <w:pPr>
        <w:tabs>
          <w:tab w:val="left" w:pos="0"/>
        </w:tabs>
        <w:spacing w:after="0" w:line="235" w:lineRule="auto"/>
        <w:ind w:left="5664" w:firstLine="708"/>
        <w:rPr>
          <w:rFonts w:ascii="Arial" w:hAnsi="Arial" w:cs="Arial"/>
          <w:sz w:val="24"/>
        </w:rPr>
      </w:pPr>
      <w:r w:rsidRPr="00D8116F">
        <w:rPr>
          <w:rFonts w:ascii="Arial" w:hAnsi="Arial" w:cs="Arial"/>
          <w:sz w:val="24"/>
          <w:highlight w:val="yellow"/>
        </w:rPr>
        <w:t xml:space="preserve">   starosta</w:t>
      </w:r>
    </w:p>
    <w:p w14:paraId="1305E82C" w14:textId="77777777" w:rsidR="00771A09" w:rsidRPr="00D8116F" w:rsidRDefault="00771A09" w:rsidP="00143CFF">
      <w:pPr>
        <w:tabs>
          <w:tab w:val="left" w:pos="0"/>
        </w:tabs>
        <w:spacing w:after="0" w:line="235" w:lineRule="auto"/>
        <w:rPr>
          <w:rFonts w:ascii="Arial" w:hAnsi="Arial" w:cs="Arial"/>
          <w:sz w:val="24"/>
          <w:szCs w:val="24"/>
        </w:rPr>
      </w:pPr>
    </w:p>
    <w:sectPr w:rsidR="00771A09" w:rsidRPr="00D8116F" w:rsidSect="00143CFF">
      <w:pgSz w:w="11906" w:h="16838"/>
      <w:pgMar w:top="1411" w:right="1440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10EEF9AC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4E183EC0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DB06F094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0000083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B2781FEE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7668DC36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000009C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1123A23"/>
    <w:multiLevelType w:val="hybridMultilevel"/>
    <w:tmpl w:val="A1E2E000"/>
    <w:lvl w:ilvl="0" w:tplc="E6447B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542A0B"/>
    <w:multiLevelType w:val="hybridMultilevel"/>
    <w:tmpl w:val="9A146AB0"/>
    <w:lvl w:ilvl="0" w:tplc="D57EBC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506B92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1C418D0"/>
    <w:multiLevelType w:val="hybridMultilevel"/>
    <w:tmpl w:val="3028D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2600261"/>
    <w:multiLevelType w:val="multilevel"/>
    <w:tmpl w:val="4E18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2A4021"/>
    <w:multiLevelType w:val="hybridMultilevel"/>
    <w:tmpl w:val="4064A9D0"/>
    <w:lvl w:ilvl="0" w:tplc="E8F801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8282494"/>
    <w:multiLevelType w:val="hybridMultilevel"/>
    <w:tmpl w:val="79E2543E"/>
    <w:lvl w:ilvl="0" w:tplc="54E2C15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D001B9"/>
    <w:multiLevelType w:val="hybridMultilevel"/>
    <w:tmpl w:val="6B647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63F3"/>
    <w:multiLevelType w:val="multilevel"/>
    <w:tmpl w:val="9A146AB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6824BC"/>
    <w:multiLevelType w:val="hybridMultilevel"/>
    <w:tmpl w:val="E5A230D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9"/>
  </w:num>
  <w:num w:numId="29">
    <w:abstractNumId w:val="28"/>
  </w:num>
  <w:num w:numId="30">
    <w:abstractNumId w:val="35"/>
  </w:num>
  <w:num w:numId="31">
    <w:abstractNumId w:val="30"/>
  </w:num>
  <w:num w:numId="32">
    <w:abstractNumId w:val="27"/>
  </w:num>
  <w:num w:numId="33">
    <w:abstractNumId w:val="33"/>
  </w:num>
  <w:num w:numId="34">
    <w:abstractNumId w:val="31"/>
  </w:num>
  <w:num w:numId="35">
    <w:abstractNumId w:val="36"/>
  </w:num>
  <w:num w:numId="36">
    <w:abstractNumId w:val="32"/>
  </w:num>
  <w:num w:numId="37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E"/>
    <w:rsid w:val="0004619D"/>
    <w:rsid w:val="00143CFF"/>
    <w:rsid w:val="00153930"/>
    <w:rsid w:val="00201216"/>
    <w:rsid w:val="00220FDB"/>
    <w:rsid w:val="002224A5"/>
    <w:rsid w:val="002744D8"/>
    <w:rsid w:val="003164B9"/>
    <w:rsid w:val="003211FD"/>
    <w:rsid w:val="00326E13"/>
    <w:rsid w:val="00372008"/>
    <w:rsid w:val="0038531F"/>
    <w:rsid w:val="003A33BF"/>
    <w:rsid w:val="003B6DA6"/>
    <w:rsid w:val="00430B30"/>
    <w:rsid w:val="004930AC"/>
    <w:rsid w:val="004A1F69"/>
    <w:rsid w:val="004D6540"/>
    <w:rsid w:val="005755E5"/>
    <w:rsid w:val="00577982"/>
    <w:rsid w:val="005A016F"/>
    <w:rsid w:val="005D15BE"/>
    <w:rsid w:val="00645A53"/>
    <w:rsid w:val="00671A1C"/>
    <w:rsid w:val="00691DD1"/>
    <w:rsid w:val="00692945"/>
    <w:rsid w:val="006A4319"/>
    <w:rsid w:val="006A5B89"/>
    <w:rsid w:val="006B17AE"/>
    <w:rsid w:val="006B3BCB"/>
    <w:rsid w:val="0074033D"/>
    <w:rsid w:val="007471EA"/>
    <w:rsid w:val="00767BFA"/>
    <w:rsid w:val="00771A09"/>
    <w:rsid w:val="007968D1"/>
    <w:rsid w:val="007F10EF"/>
    <w:rsid w:val="00833E15"/>
    <w:rsid w:val="00855EA9"/>
    <w:rsid w:val="00863FC9"/>
    <w:rsid w:val="00865452"/>
    <w:rsid w:val="008B65BF"/>
    <w:rsid w:val="009508C2"/>
    <w:rsid w:val="009A3DBC"/>
    <w:rsid w:val="009C5836"/>
    <w:rsid w:val="009F44DB"/>
    <w:rsid w:val="009F6A35"/>
    <w:rsid w:val="00A15D36"/>
    <w:rsid w:val="00A42608"/>
    <w:rsid w:val="00A53EF7"/>
    <w:rsid w:val="00AB2C72"/>
    <w:rsid w:val="00B04356"/>
    <w:rsid w:val="00B71A1E"/>
    <w:rsid w:val="00B72507"/>
    <w:rsid w:val="00BE3CE0"/>
    <w:rsid w:val="00C223A4"/>
    <w:rsid w:val="00C2602D"/>
    <w:rsid w:val="00C26976"/>
    <w:rsid w:val="00C463C5"/>
    <w:rsid w:val="00C84701"/>
    <w:rsid w:val="00CA2B55"/>
    <w:rsid w:val="00CA368E"/>
    <w:rsid w:val="00CD355C"/>
    <w:rsid w:val="00D1343C"/>
    <w:rsid w:val="00D20F9E"/>
    <w:rsid w:val="00D35B9E"/>
    <w:rsid w:val="00D8116F"/>
    <w:rsid w:val="00D90AAC"/>
    <w:rsid w:val="00DD5001"/>
    <w:rsid w:val="00DE6A49"/>
    <w:rsid w:val="00E07D09"/>
    <w:rsid w:val="00E21D9C"/>
    <w:rsid w:val="00E3375C"/>
    <w:rsid w:val="00E53E15"/>
    <w:rsid w:val="00E71068"/>
    <w:rsid w:val="00EA418B"/>
    <w:rsid w:val="00EC025A"/>
    <w:rsid w:val="00ED17AE"/>
    <w:rsid w:val="00F15DF7"/>
    <w:rsid w:val="00F215FB"/>
    <w:rsid w:val="00F446CD"/>
    <w:rsid w:val="00F76234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6C32"/>
  <w15:docId w15:val="{928FDFC8-519B-4E9D-A4C9-B616648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D15BE"/>
    <w:pPr>
      <w:spacing w:after="140" w:line="288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5D15BE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D3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35B9E"/>
    <w:rPr>
      <w:b/>
      <w:bCs/>
    </w:rPr>
  </w:style>
  <w:style w:type="character" w:styleId="Zvraznenie">
    <w:name w:val="Emphasis"/>
    <w:basedOn w:val="Predvolenpsmoodseku"/>
    <w:uiPriority w:val="20"/>
    <w:qFormat/>
    <w:rsid w:val="00D35B9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35B9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16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BALÁŽOVÁ Alexandra</cp:lastModifiedBy>
  <cp:revision>2</cp:revision>
  <cp:lastPrinted>2018-06-27T05:45:00Z</cp:lastPrinted>
  <dcterms:created xsi:type="dcterms:W3CDTF">2022-09-19T06:48:00Z</dcterms:created>
  <dcterms:modified xsi:type="dcterms:W3CDTF">2022-09-19T06:48:00Z</dcterms:modified>
</cp:coreProperties>
</file>